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512" w:rsidRDefault="006A5512" w:rsidP="006A5512">
      <w:pPr>
        <w:rPr>
          <w:i/>
          <w:sz w:val="24"/>
          <w:szCs w:val="24"/>
        </w:rPr>
      </w:pPr>
      <w:r>
        <w:rPr>
          <w:b/>
          <w:i/>
          <w:sz w:val="36"/>
          <w:szCs w:val="36"/>
        </w:rPr>
        <w:t xml:space="preserve">Ten Huize Van bij </w:t>
      </w:r>
      <w:proofErr w:type="spellStart"/>
      <w:r>
        <w:rPr>
          <w:b/>
          <w:i/>
          <w:sz w:val="36"/>
          <w:szCs w:val="36"/>
        </w:rPr>
        <w:t>Vanloffelt</w:t>
      </w:r>
      <w:proofErr w:type="spellEnd"/>
      <w:r>
        <w:rPr>
          <w:b/>
          <w:i/>
          <w:sz w:val="36"/>
          <w:szCs w:val="36"/>
        </w:rPr>
        <w:t xml:space="preserve"> Albert, Agnes en zoon Ronald.</w:t>
      </w:r>
    </w:p>
    <w:p w:rsidR="006A5512" w:rsidRDefault="006A5512" w:rsidP="006A5512">
      <w:pPr>
        <w:rPr>
          <w:i/>
          <w:sz w:val="24"/>
          <w:szCs w:val="24"/>
        </w:rPr>
      </w:pPr>
    </w:p>
    <w:p w:rsidR="006A5512" w:rsidRDefault="006A5512" w:rsidP="006A5512">
      <w:pPr>
        <w:jc w:val="both"/>
        <w:rPr>
          <w:i/>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22860</wp:posOffset>
                </wp:positionV>
                <wp:extent cx="3582035" cy="2507615"/>
                <wp:effectExtent l="0" t="0" r="18415" b="26035"/>
                <wp:wrapSquare wrapText="bothSides"/>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2507615"/>
                        </a:xfrm>
                        <a:prstGeom prst="rect">
                          <a:avLst/>
                        </a:prstGeom>
                        <a:solidFill>
                          <a:srgbClr val="FFFFFF"/>
                        </a:solidFill>
                        <a:ln w="9525">
                          <a:solidFill>
                            <a:srgbClr val="000000"/>
                          </a:solidFill>
                          <a:miter lim="800000"/>
                          <a:headEnd/>
                          <a:tailEnd/>
                        </a:ln>
                      </wps:spPr>
                      <wps:txbx>
                        <w:txbxContent>
                          <w:p w:rsidR="006A5512" w:rsidRDefault="006A5512" w:rsidP="006A5512">
                            <w:r>
                              <w:rPr>
                                <w:noProof/>
                                <w:lang w:eastAsia="nl-BE"/>
                              </w:rPr>
                              <w:drawing>
                                <wp:inline distT="0" distB="0" distL="0" distR="0">
                                  <wp:extent cx="3383280" cy="2263140"/>
                                  <wp:effectExtent l="0" t="0" r="7620" b="381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83280" cy="2263140"/>
                                          </a:xfrm>
                                          <a:prstGeom prst="rect">
                                            <a:avLst/>
                                          </a:prstGeom>
                                          <a:noFill/>
                                          <a:ln>
                                            <a:noFill/>
                                          </a:ln>
                                        </pic:spPr>
                                      </pic:pic>
                                    </a:graphicData>
                                  </a:graphic>
                                </wp:inline>
                              </w:drawing>
                            </w:r>
                          </w:p>
                          <w:p w:rsidR="006A5512" w:rsidRDefault="006A5512" w:rsidP="006A5512">
                            <w:pPr>
                              <w:jc w:val="center"/>
                              <w:rPr>
                                <w:i/>
                              </w:rPr>
                            </w:pPr>
                            <w:r>
                              <w:rPr>
                                <w:i/>
                              </w:rPr>
                              <w:t xml:space="preserve">Albert, Agnes, Ronald, </w:t>
                            </w:r>
                            <w:proofErr w:type="spellStart"/>
                            <w:r>
                              <w:rPr>
                                <w:i/>
                              </w:rPr>
                              <w:t>Alda</w:t>
                            </w:r>
                            <w:proofErr w:type="spellEnd"/>
                            <w:r>
                              <w:rPr>
                                <w:i/>
                              </w:rPr>
                              <w:t xml:space="preserve"> en Willy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5" o:spid="_x0000_s1026" type="#_x0000_t202" style="position:absolute;left:0;text-align:left;margin-left:239.55pt;margin-top:1.8pt;width:282.05pt;height:19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">
                <v:textbox>
                  <w:txbxContent>
                    <w:p w:rsidR="006A5512" w:rsidRDefault="006A5512" w:rsidP="006A5512">
                      <w:r>
                        <w:rPr>
                          <w:noProof/>
                          <w:lang w:eastAsia="nl-BE"/>
                        </w:rPr>
                        <w:drawing>
                          <wp:inline distT="0" distB="0" distL="0" distR="0">
                            <wp:extent cx="3383280" cy="2263140"/>
                            <wp:effectExtent l="0" t="0" r="7620" b="381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83280" cy="2263140"/>
                                    </a:xfrm>
                                    <a:prstGeom prst="rect">
                                      <a:avLst/>
                                    </a:prstGeom>
                                    <a:noFill/>
                                    <a:ln>
                                      <a:noFill/>
                                    </a:ln>
                                  </pic:spPr>
                                </pic:pic>
                              </a:graphicData>
                            </a:graphic>
                          </wp:inline>
                        </w:drawing>
                      </w:r>
                    </w:p>
                    <w:p w:rsidR="006A5512" w:rsidRDefault="006A5512" w:rsidP="006A5512">
                      <w:pPr>
                        <w:jc w:val="center"/>
                        <w:rPr>
                          <w:i/>
                        </w:rPr>
                      </w:pPr>
                      <w:r>
                        <w:rPr>
                          <w:i/>
                        </w:rPr>
                        <w:t xml:space="preserve">Albert, Agnes, Ronald, </w:t>
                      </w:r>
                      <w:proofErr w:type="spellStart"/>
                      <w:r>
                        <w:rPr>
                          <w:i/>
                        </w:rPr>
                        <w:t>Alda</w:t>
                      </w:r>
                      <w:proofErr w:type="spellEnd"/>
                      <w:r>
                        <w:rPr>
                          <w:i/>
                        </w:rPr>
                        <w:t xml:space="preserve"> en Willy</w:t>
                      </w:r>
                    </w:p>
                  </w:txbxContent>
                </v:textbox>
                <w10:wrap type="square"/>
              </v:shape>
            </w:pict>
          </mc:Fallback>
        </mc:AlternateContent>
      </w:r>
      <w:r>
        <w:rPr>
          <w:i/>
          <w:sz w:val="24"/>
          <w:szCs w:val="24"/>
        </w:rPr>
        <w:t>Je zal zeggen, het volgende heb ik al eens gelezen of die van LPC vallen in herhaling. Dit is gedeeltelijk waar. We waren al eens bij Albert, Agnes en Ronald, in oktober 2014, nog geen drie jaar geleden dus.</w:t>
      </w:r>
    </w:p>
    <w:p w:rsidR="006A5512" w:rsidRDefault="006A5512" w:rsidP="006A5512">
      <w:pPr>
        <w:jc w:val="both"/>
        <w:rPr>
          <w:i/>
          <w:sz w:val="24"/>
          <w:szCs w:val="24"/>
        </w:rPr>
      </w:pPr>
      <w:r>
        <w:rPr>
          <w:i/>
          <w:sz w:val="24"/>
          <w:szCs w:val="24"/>
        </w:rPr>
        <w:t xml:space="preserve">Het is echter niet te geloven wat er in die (bijna) 3 jaar allemaal veranderd is ten huize van </w:t>
      </w:r>
      <w:proofErr w:type="spellStart"/>
      <w:r>
        <w:rPr>
          <w:i/>
          <w:sz w:val="24"/>
          <w:szCs w:val="24"/>
        </w:rPr>
        <w:t>Vanloffelt</w:t>
      </w:r>
      <w:proofErr w:type="spellEnd"/>
      <w:r>
        <w:rPr>
          <w:i/>
          <w:sz w:val="24"/>
          <w:szCs w:val="24"/>
        </w:rPr>
        <w:t>.</w:t>
      </w:r>
    </w:p>
    <w:p w:rsidR="006A5512" w:rsidRDefault="006A5512" w:rsidP="006A5512">
      <w:pPr>
        <w:jc w:val="both"/>
        <w:rPr>
          <w:i/>
          <w:sz w:val="24"/>
          <w:szCs w:val="24"/>
        </w:rPr>
      </w:pPr>
      <w:r>
        <w:rPr>
          <w:i/>
          <w:sz w:val="24"/>
          <w:szCs w:val="24"/>
        </w:rPr>
        <w:t>Eerst moeten jullie weten dat Albert 82 jaar is en Agnes 81. Ze zijn bijna 59 jaar getrouwd, de diamanten bruiloft is dan hopelijk voor volgend jaar september.</w:t>
      </w:r>
    </w:p>
    <w:p w:rsidR="006A5512" w:rsidRDefault="006A5512" w:rsidP="006A5512">
      <w:pPr>
        <w:jc w:val="both"/>
        <w:rPr>
          <w:i/>
          <w:sz w:val="24"/>
          <w:szCs w:val="24"/>
        </w:rPr>
      </w:pPr>
      <w:r>
        <w:rPr>
          <w:i/>
          <w:sz w:val="24"/>
          <w:szCs w:val="24"/>
        </w:rPr>
        <w:t>Maar, Albert en Agnes zijn er nog heel goed bij, vertellen dat die kunnen, niet te geloven. Albert is lang ziek geweest en is tot 11 keer toe geopereerd, maar de ellende is nu een tijdje voorbij en hij voelt zich weer als een vis in het water.</w:t>
      </w:r>
    </w:p>
    <w:p w:rsidR="006A5512" w:rsidRDefault="006A5512" w:rsidP="006A5512">
      <w:pPr>
        <w:jc w:val="both"/>
        <w:rPr>
          <w:i/>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199390</wp:posOffset>
                </wp:positionV>
                <wp:extent cx="3582035" cy="2507615"/>
                <wp:effectExtent l="0" t="0" r="18415" b="26035"/>
                <wp:wrapSquare wrapText="bothSides"/>
                <wp:docPr id="27" name="Tekstvak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2507615"/>
                        </a:xfrm>
                        <a:prstGeom prst="rect">
                          <a:avLst/>
                        </a:prstGeom>
                        <a:solidFill>
                          <a:srgbClr val="FFFFFF"/>
                        </a:solidFill>
                        <a:ln w="9525">
                          <a:solidFill>
                            <a:srgbClr val="000000"/>
                          </a:solidFill>
                          <a:miter lim="800000"/>
                          <a:headEnd/>
                          <a:tailEnd/>
                        </a:ln>
                      </wps:spPr>
                      <wps:txbx>
                        <w:txbxContent>
                          <w:p w:rsidR="006A5512" w:rsidRDefault="006A5512" w:rsidP="006A5512">
                            <w:r>
                              <w:rPr>
                                <w:noProof/>
                                <w:lang w:eastAsia="nl-BE"/>
                              </w:rPr>
                              <w:drawing>
                                <wp:inline distT="0" distB="0" distL="0" distR="0">
                                  <wp:extent cx="3390900" cy="227076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900" cy="2270760"/>
                                          </a:xfrm>
                                          <a:prstGeom prst="rect">
                                            <a:avLst/>
                                          </a:prstGeom>
                                          <a:noFill/>
                                          <a:ln>
                                            <a:noFill/>
                                          </a:ln>
                                        </pic:spPr>
                                      </pic:pic>
                                    </a:graphicData>
                                  </a:graphic>
                                </wp:inline>
                              </w:drawing>
                            </w:r>
                          </w:p>
                          <w:p w:rsidR="006A5512" w:rsidRDefault="006A5512" w:rsidP="006A5512">
                            <w:pPr>
                              <w:jc w:val="center"/>
                              <w:rPr>
                                <w:i/>
                              </w:rPr>
                            </w:pPr>
                            <w:r>
                              <w:rPr>
                                <w:i/>
                              </w:rPr>
                              <w:t>De prachtige tuin omringd met volières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7" o:spid="_x0000_s1027" type="#_x0000_t202" style="position:absolute;left:0;text-align:left;margin-left:-1.1pt;margin-top:15.7pt;width:282.05pt;height:19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">
                <v:textbox>
                  <w:txbxContent>
                    <w:p w:rsidR="006A5512" w:rsidRDefault="006A5512" w:rsidP="006A5512">
                      <w:r>
                        <w:rPr>
                          <w:noProof/>
                          <w:lang w:eastAsia="nl-BE"/>
                        </w:rPr>
                        <w:drawing>
                          <wp:inline distT="0" distB="0" distL="0" distR="0">
                            <wp:extent cx="3390900" cy="227076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900" cy="2270760"/>
                                    </a:xfrm>
                                    <a:prstGeom prst="rect">
                                      <a:avLst/>
                                    </a:prstGeom>
                                    <a:noFill/>
                                    <a:ln>
                                      <a:noFill/>
                                    </a:ln>
                                  </pic:spPr>
                                </pic:pic>
                              </a:graphicData>
                            </a:graphic>
                          </wp:inline>
                        </w:drawing>
                      </w:r>
                    </w:p>
                    <w:p w:rsidR="006A5512" w:rsidRDefault="006A5512" w:rsidP="006A5512">
                      <w:pPr>
                        <w:jc w:val="center"/>
                        <w:rPr>
                          <w:i/>
                        </w:rPr>
                      </w:pPr>
                      <w:r>
                        <w:rPr>
                          <w:i/>
                        </w:rPr>
                        <w:t>De prachtige tuin omringd met volières</w:t>
                      </w:r>
                    </w:p>
                  </w:txbxContent>
                </v:textbox>
                <w10:wrap type="square"/>
              </v:shape>
            </w:pict>
          </mc:Fallback>
        </mc:AlternateContent>
      </w:r>
      <w:r>
        <w:rPr>
          <w:i/>
          <w:sz w:val="24"/>
          <w:szCs w:val="24"/>
        </w:rPr>
        <w:t xml:space="preserve">Wij, Willy en Maria en ook </w:t>
      </w:r>
      <w:proofErr w:type="spellStart"/>
      <w:r>
        <w:rPr>
          <w:i/>
          <w:sz w:val="24"/>
          <w:szCs w:val="24"/>
        </w:rPr>
        <w:t>Alda</w:t>
      </w:r>
      <w:proofErr w:type="spellEnd"/>
      <w:r>
        <w:rPr>
          <w:i/>
          <w:sz w:val="24"/>
          <w:szCs w:val="24"/>
        </w:rPr>
        <w:t xml:space="preserve"> en Jean, werden er weer met open armen ontvangen. De taart stond al op tafel, maar we zijn toch eerst naar de vogels gaan kijken.</w:t>
      </w:r>
    </w:p>
    <w:p w:rsidR="006A5512" w:rsidRDefault="006A5512" w:rsidP="006A5512">
      <w:pPr>
        <w:jc w:val="both"/>
        <w:rPr>
          <w:i/>
          <w:sz w:val="24"/>
          <w:szCs w:val="24"/>
        </w:rPr>
      </w:pPr>
      <w:r>
        <w:rPr>
          <w:i/>
          <w:sz w:val="24"/>
          <w:szCs w:val="24"/>
        </w:rPr>
        <w:t xml:space="preserve">Maar, het is niet te geloven wat Albert op zijn oude dag samen met Ronny hier de 2 laatste jaren verwezenlijkt hebben!! Alle oude volières aan de rechterkant hebben ze afgebroken en vervangen door 36 gloednieuwe occasies die ze overgenomen hebben van Marcel </w:t>
      </w:r>
      <w:proofErr w:type="spellStart"/>
      <w:r>
        <w:rPr>
          <w:i/>
          <w:sz w:val="24"/>
          <w:szCs w:val="24"/>
        </w:rPr>
        <w:t>Claesen</w:t>
      </w:r>
      <w:proofErr w:type="spellEnd"/>
      <w:r>
        <w:rPr>
          <w:i/>
          <w:sz w:val="24"/>
          <w:szCs w:val="24"/>
        </w:rPr>
        <w:t xml:space="preserve"> van Zonhoven.</w:t>
      </w:r>
    </w:p>
    <w:p w:rsidR="006A5512" w:rsidRDefault="006A5512" w:rsidP="006A5512">
      <w:pPr>
        <w:jc w:val="both"/>
        <w:rPr>
          <w:i/>
          <w:sz w:val="24"/>
          <w:szCs w:val="24"/>
        </w:rPr>
      </w:pPr>
      <w:r>
        <w:rPr>
          <w:i/>
          <w:sz w:val="24"/>
          <w:szCs w:val="24"/>
        </w:rPr>
        <w:t>Marcel is een vijftal jaar gestopt met vogels en heeft zich volledig toegelegd op vissen. Maar ja, Marcel is altijd een goede vriend van Albert geweest en Albert had al bijna alle vogels gekocht bij Marcel en wou nu ook de volières kopen. Een prijsje gemaakt en klaar was kees.</w:t>
      </w:r>
    </w:p>
    <w:p w:rsidR="006A5512" w:rsidRDefault="006A5512" w:rsidP="006A5512">
      <w:pPr>
        <w:jc w:val="both"/>
        <w:rPr>
          <w:i/>
          <w:sz w:val="24"/>
          <w:szCs w:val="24"/>
        </w:rPr>
      </w:pPr>
      <w:r>
        <w:rPr>
          <w:i/>
          <w:sz w:val="24"/>
          <w:szCs w:val="24"/>
        </w:rPr>
        <w:t xml:space="preserve">Ze hebben dan alles in Zonhoven afgebroken en in </w:t>
      </w:r>
      <w:proofErr w:type="spellStart"/>
      <w:r>
        <w:rPr>
          <w:i/>
          <w:sz w:val="24"/>
          <w:szCs w:val="24"/>
        </w:rPr>
        <w:t>Sledderlo</w:t>
      </w:r>
      <w:proofErr w:type="spellEnd"/>
      <w:r>
        <w:rPr>
          <w:i/>
          <w:sz w:val="24"/>
          <w:szCs w:val="24"/>
        </w:rPr>
        <w:t xml:space="preserve"> op een iets andere wijze terug opgebouwd. 16 volières aan een zijde, een gang ertussen en 16 aan de andere kant, het geheel mooi overdekt, beton erin en gereed voor de vogels.</w:t>
      </w:r>
    </w:p>
    <w:p w:rsidR="006A5512" w:rsidRDefault="006A5512" w:rsidP="006A5512">
      <w:pPr>
        <w:jc w:val="both"/>
        <w:rPr>
          <w:i/>
          <w:sz w:val="24"/>
          <w:szCs w:val="24"/>
        </w:rPr>
      </w:pPr>
      <w:r>
        <w:rPr>
          <w:i/>
          <w:sz w:val="24"/>
          <w:szCs w:val="24"/>
        </w:rPr>
        <w:t xml:space="preserve">Natuurlijk zijn er buiten deze nieuwe volières nog 2 andere grote volières, de ene bevolkt met wel ongeveer 100 grasparkieten in alle kleuren en in de andere zaten wel een 50 </w:t>
      </w:r>
      <w:proofErr w:type="spellStart"/>
      <w:r>
        <w:rPr>
          <w:i/>
          <w:sz w:val="24"/>
          <w:szCs w:val="24"/>
        </w:rPr>
        <w:t>roseicolli’s</w:t>
      </w:r>
      <w:proofErr w:type="spellEnd"/>
      <w:r>
        <w:rPr>
          <w:i/>
          <w:sz w:val="24"/>
          <w:szCs w:val="24"/>
        </w:rPr>
        <w:t>. Dan is er ook nog een grote stal met allemaal kooien.</w:t>
      </w:r>
    </w:p>
    <w:p w:rsidR="006A5512" w:rsidRDefault="006A5512" w:rsidP="006A5512">
      <w:pPr>
        <w:jc w:val="both"/>
        <w:rPr>
          <w:i/>
          <w:sz w:val="24"/>
          <w:szCs w:val="24"/>
        </w:rPr>
      </w:pPr>
      <w:r>
        <w:rPr>
          <w:i/>
          <w:sz w:val="24"/>
          <w:szCs w:val="24"/>
        </w:rPr>
        <w:t xml:space="preserve">Maar wat zit er nu allemaal in die volières, te veel om op te noemen maar ik ga het toch proberen. We zagen onder anderen: </w:t>
      </w:r>
    </w:p>
    <w:p w:rsidR="006A5512" w:rsidRDefault="006A5512" w:rsidP="006A5512">
      <w:pPr>
        <w:jc w:val="both"/>
        <w:rPr>
          <w:i/>
          <w:sz w:val="24"/>
          <w:szCs w:val="24"/>
        </w:rPr>
      </w:pPr>
      <w:r>
        <w:rPr>
          <w:i/>
          <w:sz w:val="24"/>
          <w:szCs w:val="24"/>
        </w:rPr>
        <w:tab/>
        <w:t xml:space="preserve">9 koppels </w:t>
      </w:r>
      <w:proofErr w:type="spellStart"/>
      <w:r>
        <w:rPr>
          <w:i/>
          <w:sz w:val="24"/>
          <w:szCs w:val="24"/>
        </w:rPr>
        <w:t>kakariki’s</w:t>
      </w:r>
      <w:proofErr w:type="spellEnd"/>
      <w:r>
        <w:rPr>
          <w:i/>
          <w:sz w:val="24"/>
          <w:szCs w:val="24"/>
        </w:rPr>
        <w:t>.</w:t>
      </w:r>
    </w:p>
    <w:p w:rsidR="006A5512" w:rsidRDefault="006A5512" w:rsidP="006A5512">
      <w:pPr>
        <w:jc w:val="both"/>
        <w:rPr>
          <w:i/>
          <w:sz w:val="24"/>
          <w:szCs w:val="24"/>
        </w:rPr>
      </w:pPr>
      <w:r>
        <w:rPr>
          <w:i/>
          <w:sz w:val="24"/>
          <w:szCs w:val="24"/>
        </w:rPr>
        <w:tab/>
        <w:t>Heel veel penanten in geel, grijs geel, rood en natuurkleur.</w:t>
      </w:r>
    </w:p>
    <w:p w:rsidR="006A5512" w:rsidRDefault="006A5512" w:rsidP="006A5512">
      <w:pPr>
        <w:jc w:val="both"/>
        <w:rPr>
          <w:i/>
          <w:sz w:val="24"/>
          <w:szCs w:val="24"/>
        </w:rPr>
      </w:pPr>
      <w:r>
        <w:rPr>
          <w:i/>
          <w:sz w:val="24"/>
          <w:szCs w:val="24"/>
        </w:rPr>
        <w:tab/>
        <w:t>Halsbanden in verschillende kleuren en mutaties.</w:t>
      </w:r>
    </w:p>
    <w:p w:rsidR="006A5512" w:rsidRDefault="006A5512" w:rsidP="006A5512">
      <w:pPr>
        <w:jc w:val="both"/>
        <w:rPr>
          <w:i/>
          <w:sz w:val="24"/>
          <w:szCs w:val="24"/>
        </w:rPr>
      </w:pPr>
      <w:r>
        <w:rPr>
          <w:i/>
          <w:sz w:val="24"/>
          <w:szCs w:val="24"/>
        </w:rPr>
        <w:tab/>
        <w:t xml:space="preserve">3 koppels </w:t>
      </w:r>
      <w:proofErr w:type="spellStart"/>
      <w:r>
        <w:rPr>
          <w:i/>
          <w:sz w:val="24"/>
          <w:szCs w:val="24"/>
        </w:rPr>
        <w:t>rosella’s</w:t>
      </w:r>
      <w:proofErr w:type="spellEnd"/>
      <w:r>
        <w:rPr>
          <w:i/>
          <w:sz w:val="24"/>
          <w:szCs w:val="24"/>
        </w:rPr>
        <w:t xml:space="preserve"> met jongen.</w:t>
      </w:r>
    </w:p>
    <w:p w:rsidR="006A5512" w:rsidRDefault="006A5512" w:rsidP="006A5512">
      <w:pPr>
        <w:jc w:val="both"/>
        <w:rPr>
          <w:i/>
          <w:sz w:val="24"/>
          <w:szCs w:val="24"/>
        </w:rPr>
      </w:pPr>
      <w:r>
        <w:rPr>
          <w:i/>
          <w:sz w:val="24"/>
          <w:szCs w:val="24"/>
        </w:rPr>
        <w:tab/>
        <w:t>Een heel deel koppels roodruggen.</w:t>
      </w:r>
    </w:p>
    <w:p w:rsidR="006A5512" w:rsidRDefault="006A5512" w:rsidP="006A5512">
      <w:pPr>
        <w:jc w:val="both"/>
        <w:rPr>
          <w:i/>
          <w:sz w:val="24"/>
          <w:szCs w:val="24"/>
        </w:rPr>
      </w:pPr>
      <w:r>
        <w:rPr>
          <w:i/>
          <w:sz w:val="24"/>
          <w:szCs w:val="24"/>
        </w:rPr>
        <w:tab/>
        <w:t>1 koppel pruimkoppen</w:t>
      </w:r>
    </w:p>
    <w:p w:rsidR="006A5512" w:rsidRDefault="006A5512" w:rsidP="006A5512">
      <w:pPr>
        <w:jc w:val="both"/>
        <w:rPr>
          <w:i/>
          <w:sz w:val="24"/>
          <w:szCs w:val="24"/>
        </w:rPr>
      </w:pPr>
      <w:r>
        <w:rPr>
          <w:i/>
          <w:sz w:val="24"/>
          <w:szCs w:val="24"/>
        </w:rPr>
        <w:tab/>
        <w:t xml:space="preserve">1 koppel </w:t>
      </w:r>
      <w:proofErr w:type="spellStart"/>
      <w:r>
        <w:rPr>
          <w:i/>
          <w:sz w:val="24"/>
          <w:szCs w:val="24"/>
        </w:rPr>
        <w:t>veelkleuren</w:t>
      </w:r>
      <w:proofErr w:type="spellEnd"/>
    </w:p>
    <w:p w:rsidR="006A5512" w:rsidRDefault="006A5512" w:rsidP="006A5512">
      <w:pPr>
        <w:jc w:val="both"/>
        <w:rPr>
          <w:i/>
          <w:sz w:val="24"/>
          <w:szCs w:val="24"/>
        </w:rPr>
      </w:pPr>
      <w:r>
        <w:rPr>
          <w:i/>
          <w:sz w:val="24"/>
          <w:szCs w:val="24"/>
        </w:rPr>
        <w:tab/>
        <w:t xml:space="preserve">1 koppel </w:t>
      </w:r>
      <w:proofErr w:type="spellStart"/>
      <w:r>
        <w:rPr>
          <w:i/>
          <w:sz w:val="24"/>
          <w:szCs w:val="24"/>
        </w:rPr>
        <w:t>barrabanden</w:t>
      </w:r>
      <w:proofErr w:type="spellEnd"/>
    </w:p>
    <w:p w:rsidR="006A5512" w:rsidRDefault="006A5512" w:rsidP="006A5512">
      <w:pPr>
        <w:jc w:val="both"/>
        <w:rPr>
          <w:i/>
          <w:sz w:val="24"/>
          <w:szCs w:val="24"/>
        </w:rPr>
      </w:pPr>
      <w:r>
        <w:rPr>
          <w:i/>
          <w:sz w:val="24"/>
          <w:szCs w:val="24"/>
        </w:rPr>
        <w:tab/>
        <w:t>14 koppels valkparkieten in natuurkleur en bont geel</w:t>
      </w:r>
    </w:p>
    <w:p w:rsidR="006A5512" w:rsidRDefault="006A5512" w:rsidP="006A5512">
      <w:pPr>
        <w:jc w:val="both"/>
        <w:rPr>
          <w:i/>
          <w:sz w:val="24"/>
          <w:szCs w:val="24"/>
        </w:rPr>
      </w:pPr>
      <w:r>
        <w:rPr>
          <w:i/>
          <w:sz w:val="24"/>
          <w:szCs w:val="24"/>
        </w:rPr>
        <w:tab/>
        <w:t>1 mooie Alexander parkiet.</w:t>
      </w:r>
    </w:p>
    <w:p w:rsidR="006A5512" w:rsidRDefault="006A5512" w:rsidP="006A5512">
      <w:pPr>
        <w:jc w:val="both"/>
        <w:rPr>
          <w:i/>
          <w:sz w:val="24"/>
          <w:szCs w:val="24"/>
        </w:rPr>
      </w:pPr>
      <w:r>
        <w:rPr>
          <w:i/>
          <w:sz w:val="24"/>
          <w:szCs w:val="24"/>
        </w:rPr>
        <w:tab/>
        <w:t xml:space="preserve">1 </w:t>
      </w:r>
      <w:proofErr w:type="spellStart"/>
      <w:r>
        <w:rPr>
          <w:i/>
          <w:sz w:val="24"/>
          <w:szCs w:val="24"/>
        </w:rPr>
        <w:t>zwartkopcaique</w:t>
      </w:r>
      <w:proofErr w:type="spellEnd"/>
      <w:r>
        <w:rPr>
          <w:i/>
          <w:sz w:val="24"/>
          <w:szCs w:val="24"/>
        </w:rPr>
        <w:t>.</w:t>
      </w:r>
    </w:p>
    <w:p w:rsidR="006A5512" w:rsidRDefault="006A5512" w:rsidP="006A5512">
      <w:pPr>
        <w:jc w:val="both"/>
        <w:rPr>
          <w:i/>
          <w:sz w:val="24"/>
          <w:szCs w:val="24"/>
        </w:rPr>
      </w:pPr>
      <w:r>
        <w:rPr>
          <w:i/>
          <w:sz w:val="24"/>
          <w:szCs w:val="24"/>
        </w:rPr>
        <w:tab/>
        <w:t>Een 25 tal kanaries.</w:t>
      </w:r>
    </w:p>
    <w:p w:rsidR="006A5512" w:rsidRDefault="006A5512" w:rsidP="006A5512">
      <w:pPr>
        <w:rPr>
          <w:i/>
          <w:sz w:val="24"/>
          <w:szCs w:val="24"/>
        </w:rPr>
      </w:pPr>
      <w:r>
        <w:rPr>
          <w:i/>
          <w:sz w:val="24"/>
          <w:szCs w:val="24"/>
        </w:rPr>
        <w:lastRenderedPageBreak/>
        <w:t>En natuurlijk zoals hierboven geschreven, een 100 tal grasparkieten en een 50 tal colli’s.</w:t>
      </w:r>
    </w:p>
    <w:p w:rsidR="006A5512" w:rsidRDefault="006A5512" w:rsidP="006A5512">
      <w:pPr>
        <w:jc w:val="both"/>
        <w:rPr>
          <w:i/>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3036570</wp:posOffset>
                </wp:positionH>
                <wp:positionV relativeFrom="paragraph">
                  <wp:posOffset>80645</wp:posOffset>
                </wp:positionV>
                <wp:extent cx="3582035" cy="2507615"/>
                <wp:effectExtent l="0" t="0" r="18415" b="26035"/>
                <wp:wrapSquare wrapText="bothSides"/>
                <wp:docPr id="29" name="Tekstvak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2507615"/>
                        </a:xfrm>
                        <a:prstGeom prst="rect">
                          <a:avLst/>
                        </a:prstGeom>
                        <a:solidFill>
                          <a:srgbClr val="FFFFFF"/>
                        </a:solidFill>
                        <a:ln w="9525">
                          <a:solidFill>
                            <a:srgbClr val="000000"/>
                          </a:solidFill>
                          <a:miter lim="800000"/>
                          <a:headEnd/>
                          <a:tailEnd/>
                        </a:ln>
                      </wps:spPr>
                      <wps:txbx>
                        <w:txbxContent>
                          <w:p w:rsidR="006A5512" w:rsidRDefault="006A5512" w:rsidP="006A5512">
                            <w:r>
                              <w:rPr>
                                <w:noProof/>
                                <w:lang w:eastAsia="nl-BE"/>
                              </w:rPr>
                              <w:drawing>
                                <wp:inline distT="0" distB="0" distL="0" distR="0">
                                  <wp:extent cx="3390900" cy="227076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0900" cy="2270760"/>
                                          </a:xfrm>
                                          <a:prstGeom prst="rect">
                                            <a:avLst/>
                                          </a:prstGeom>
                                          <a:noFill/>
                                          <a:ln>
                                            <a:noFill/>
                                          </a:ln>
                                        </pic:spPr>
                                      </pic:pic>
                                    </a:graphicData>
                                  </a:graphic>
                                </wp:inline>
                              </w:drawing>
                            </w:r>
                          </w:p>
                          <w:p w:rsidR="006A5512" w:rsidRDefault="006A5512" w:rsidP="006A5512">
                            <w:pPr>
                              <w:jc w:val="center"/>
                              <w:rPr>
                                <w:i/>
                              </w:rPr>
                            </w:pPr>
                            <w:r>
                              <w:rPr>
                                <w:i/>
                              </w:rPr>
                              <w:t>Een koppeltje mooie halsbanden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9" o:spid="_x0000_s1028" type="#_x0000_t202" style="position:absolute;left:0;text-align:left;margin-left:239.1pt;margin-top:6.35pt;width:282.05pt;height:19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">
                <v:textbox>
                  <w:txbxContent>
                    <w:p w:rsidR="006A5512" w:rsidRDefault="006A5512" w:rsidP="006A5512">
                      <w:r>
                        <w:rPr>
                          <w:noProof/>
                          <w:lang w:eastAsia="nl-BE"/>
                        </w:rPr>
                        <w:drawing>
                          <wp:inline distT="0" distB="0" distL="0" distR="0">
                            <wp:extent cx="3390900" cy="227076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0900" cy="2270760"/>
                                    </a:xfrm>
                                    <a:prstGeom prst="rect">
                                      <a:avLst/>
                                    </a:prstGeom>
                                    <a:noFill/>
                                    <a:ln>
                                      <a:noFill/>
                                    </a:ln>
                                  </pic:spPr>
                                </pic:pic>
                              </a:graphicData>
                            </a:graphic>
                          </wp:inline>
                        </w:drawing>
                      </w:r>
                    </w:p>
                    <w:p w:rsidR="006A5512" w:rsidRDefault="006A5512" w:rsidP="006A5512">
                      <w:pPr>
                        <w:jc w:val="center"/>
                        <w:rPr>
                          <w:i/>
                        </w:rPr>
                      </w:pPr>
                      <w:r>
                        <w:rPr>
                          <w:i/>
                        </w:rPr>
                        <w:t>Een koppeltje mooie halsbanden</w:t>
                      </w:r>
                    </w:p>
                  </w:txbxContent>
                </v:textbox>
                <w10:wrap type="square"/>
              </v:shape>
            </w:pict>
          </mc:Fallback>
        </mc:AlternateContent>
      </w:r>
      <w:r>
        <w:rPr>
          <w:i/>
          <w:sz w:val="24"/>
          <w:szCs w:val="24"/>
        </w:rPr>
        <w:t xml:space="preserve">Waarschijnlijk hebben we er nog wat vergeten wat natuurlijk goed kan met zo een collectie. Er werd in 2017 ook heel goed gekweekt en er lagen nu nog koppels op eieren en jongen. Albert en Ronald voeren dan ook alle dagen heel goed. Hun zaadmengeling voor grote parkieten halen ze bij </w:t>
      </w:r>
      <w:proofErr w:type="spellStart"/>
      <w:r>
        <w:rPr>
          <w:i/>
          <w:sz w:val="24"/>
          <w:szCs w:val="24"/>
        </w:rPr>
        <w:t>Houbrechts</w:t>
      </w:r>
      <w:proofErr w:type="spellEnd"/>
      <w:r>
        <w:rPr>
          <w:i/>
          <w:sz w:val="24"/>
          <w:szCs w:val="24"/>
        </w:rPr>
        <w:t xml:space="preserve"> in Klein </w:t>
      </w:r>
      <w:proofErr w:type="spellStart"/>
      <w:r>
        <w:rPr>
          <w:i/>
          <w:sz w:val="24"/>
          <w:szCs w:val="24"/>
        </w:rPr>
        <w:t>Gelmen</w:t>
      </w:r>
      <w:proofErr w:type="spellEnd"/>
      <w:r>
        <w:rPr>
          <w:i/>
          <w:sz w:val="24"/>
          <w:szCs w:val="24"/>
        </w:rPr>
        <w:t>.</w:t>
      </w:r>
    </w:p>
    <w:p w:rsidR="006A5512" w:rsidRDefault="006A5512" w:rsidP="006A5512">
      <w:pPr>
        <w:jc w:val="both"/>
        <w:rPr>
          <w:i/>
          <w:sz w:val="24"/>
          <w:szCs w:val="24"/>
        </w:rPr>
      </w:pPr>
      <w:r>
        <w:rPr>
          <w:i/>
          <w:sz w:val="24"/>
          <w:szCs w:val="24"/>
        </w:rPr>
        <w:t xml:space="preserve">Als </w:t>
      </w:r>
      <w:proofErr w:type="spellStart"/>
      <w:r>
        <w:rPr>
          <w:i/>
          <w:sz w:val="24"/>
          <w:szCs w:val="24"/>
        </w:rPr>
        <w:t>eivoer</w:t>
      </w:r>
      <w:proofErr w:type="spellEnd"/>
      <w:r>
        <w:rPr>
          <w:i/>
          <w:sz w:val="24"/>
          <w:szCs w:val="24"/>
        </w:rPr>
        <w:t xml:space="preserve"> geeft Albert nog altijd gedroogd gemalen wit brood gemengd met wortelen en hardgekookte eieren, alles in de blender, nog wat droog </w:t>
      </w:r>
      <w:proofErr w:type="spellStart"/>
      <w:r>
        <w:rPr>
          <w:i/>
          <w:sz w:val="24"/>
          <w:szCs w:val="24"/>
        </w:rPr>
        <w:t>eivoer</w:t>
      </w:r>
      <w:proofErr w:type="spellEnd"/>
      <w:r>
        <w:rPr>
          <w:i/>
          <w:sz w:val="24"/>
          <w:szCs w:val="24"/>
        </w:rPr>
        <w:t xml:space="preserve"> erbij en klaar om opgediend te worden. Vers water wordt er ook elke dag gegeven en regelmatig krijgen de vogels ook nog allerhande fruit en groenten in functie van het seizoen. Ook vitamines staan regelmatig op het menu.</w:t>
      </w:r>
    </w:p>
    <w:p w:rsidR="006A5512" w:rsidRDefault="006A5512" w:rsidP="006A5512">
      <w:pPr>
        <w:jc w:val="both"/>
        <w:rPr>
          <w:i/>
          <w:sz w:val="24"/>
          <w:szCs w:val="24"/>
        </w:rPr>
      </w:pPr>
      <w:r>
        <w:rPr>
          <w:i/>
          <w:sz w:val="24"/>
          <w:szCs w:val="24"/>
        </w:rPr>
        <w:t>De werkverdeling ziet er als volgt uit: Albert regelt de aankoop met betaling, Ronald geeft ze eten en drinken en bij de verkoop strijkt Albert natuurlijk de centen weer op. Dit is een grapje natuurlijk, maar het is wel zo dat Ronald alle dagen de vogels komt voederen.</w:t>
      </w:r>
    </w:p>
    <w:p w:rsidR="006A5512" w:rsidRDefault="006A5512" w:rsidP="006A5512">
      <w:pPr>
        <w:jc w:val="both"/>
        <w:rPr>
          <w:i/>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-22225</wp:posOffset>
                </wp:positionH>
                <wp:positionV relativeFrom="paragraph">
                  <wp:posOffset>264160</wp:posOffset>
                </wp:positionV>
                <wp:extent cx="3582035" cy="2507615"/>
                <wp:effectExtent l="0" t="0" r="18415" b="26035"/>
                <wp:wrapSquare wrapText="bothSides"/>
                <wp:docPr id="32" name="Tekstvak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2507615"/>
                        </a:xfrm>
                        <a:prstGeom prst="rect">
                          <a:avLst/>
                        </a:prstGeom>
                        <a:solidFill>
                          <a:srgbClr val="FFFFFF"/>
                        </a:solidFill>
                        <a:ln w="9525">
                          <a:solidFill>
                            <a:srgbClr val="000000"/>
                          </a:solidFill>
                          <a:miter lim="800000"/>
                          <a:headEnd/>
                          <a:tailEnd/>
                        </a:ln>
                      </wps:spPr>
                      <wps:txbx>
                        <w:txbxContent>
                          <w:p w:rsidR="006A5512" w:rsidRDefault="006A5512" w:rsidP="006A5512">
                            <w:r>
                              <w:rPr>
                                <w:noProof/>
                                <w:lang w:eastAsia="nl-BE"/>
                              </w:rPr>
                              <w:drawing>
                                <wp:inline distT="0" distB="0" distL="0" distR="0">
                                  <wp:extent cx="3390900" cy="227076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2270760"/>
                                          </a:xfrm>
                                          <a:prstGeom prst="rect">
                                            <a:avLst/>
                                          </a:prstGeom>
                                          <a:noFill/>
                                          <a:ln>
                                            <a:noFill/>
                                          </a:ln>
                                        </pic:spPr>
                                      </pic:pic>
                                    </a:graphicData>
                                  </a:graphic>
                                </wp:inline>
                              </w:drawing>
                            </w:r>
                          </w:p>
                          <w:p w:rsidR="006A5512" w:rsidRDefault="006A5512" w:rsidP="006A5512">
                            <w:pPr>
                              <w:jc w:val="center"/>
                              <w:rPr>
                                <w:i/>
                              </w:rPr>
                            </w:pPr>
                            <w:r>
                              <w:rPr>
                                <w:i/>
                              </w:rPr>
                              <w:t>Mooie forse valkparkieten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32" o:spid="_x0000_s1029" type="#_x0000_t202" style="position:absolute;left:0;text-align:left;margin-left:-1.75pt;margin-top:20.8pt;width:282.05pt;height:19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">
                <v:textbox>
                  <w:txbxContent>
                    <w:p w:rsidR="006A5512" w:rsidRDefault="006A5512" w:rsidP="006A5512">
                      <w:r>
                        <w:rPr>
                          <w:noProof/>
                          <w:lang w:eastAsia="nl-BE"/>
                        </w:rPr>
                        <w:drawing>
                          <wp:inline distT="0" distB="0" distL="0" distR="0">
                            <wp:extent cx="3390900" cy="227076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2270760"/>
                                    </a:xfrm>
                                    <a:prstGeom prst="rect">
                                      <a:avLst/>
                                    </a:prstGeom>
                                    <a:noFill/>
                                    <a:ln>
                                      <a:noFill/>
                                    </a:ln>
                                  </pic:spPr>
                                </pic:pic>
                              </a:graphicData>
                            </a:graphic>
                          </wp:inline>
                        </w:drawing>
                      </w:r>
                    </w:p>
                    <w:p w:rsidR="006A5512" w:rsidRDefault="006A5512" w:rsidP="006A5512">
                      <w:pPr>
                        <w:jc w:val="center"/>
                        <w:rPr>
                          <w:i/>
                        </w:rPr>
                      </w:pPr>
                      <w:r>
                        <w:rPr>
                          <w:i/>
                        </w:rPr>
                        <w:t>Mooie forse valkparkieten</w:t>
                      </w:r>
                    </w:p>
                  </w:txbxContent>
                </v:textbox>
                <w10:wrap type="square"/>
              </v:shape>
            </w:pict>
          </mc:Fallback>
        </mc:AlternateContent>
      </w:r>
      <w:r>
        <w:rPr>
          <w:i/>
          <w:sz w:val="24"/>
          <w:szCs w:val="24"/>
        </w:rPr>
        <w:t xml:space="preserve">Nadat we de vogels bekeken hadden en er een paar mooie foto’s getrokken waren was het natuurlijk weer tijd voor het beste onderdeel: lekkere taart met koffie doordrenkt met straffe verhalen. Niet voor niets noemen ze Albert de Burgemeester van </w:t>
      </w:r>
      <w:proofErr w:type="spellStart"/>
      <w:r>
        <w:rPr>
          <w:i/>
          <w:sz w:val="24"/>
          <w:szCs w:val="24"/>
        </w:rPr>
        <w:t>Sledderlo</w:t>
      </w:r>
      <w:proofErr w:type="spellEnd"/>
      <w:r>
        <w:rPr>
          <w:i/>
          <w:sz w:val="24"/>
          <w:szCs w:val="24"/>
        </w:rPr>
        <w:t>, omdat hij er het langste woont en alles regelt in de geburen, maar ook omdat hij zo fijn en grappig kan vertellen.</w:t>
      </w:r>
    </w:p>
    <w:p w:rsidR="006A5512" w:rsidRDefault="006A5512" w:rsidP="006A5512">
      <w:pPr>
        <w:jc w:val="both"/>
        <w:rPr>
          <w:i/>
          <w:sz w:val="24"/>
          <w:szCs w:val="24"/>
        </w:rPr>
      </w:pPr>
      <w:r>
        <w:rPr>
          <w:i/>
          <w:sz w:val="24"/>
          <w:szCs w:val="24"/>
        </w:rPr>
        <w:t xml:space="preserve">We bedanken Albert, Agnes en Ronald voor de rondleiding en voor de heel gezellige namiddag, we wensen hen nog veel succes met de vogels in de nieuwe volières en we hopen dat ze volgend jaar in september hun diamanten bruiloft in heel goede gezondheid mogen vieren. </w:t>
      </w:r>
    </w:p>
    <w:p w:rsidR="006A5512" w:rsidRDefault="006A5512" w:rsidP="006A5512">
      <w:pPr>
        <w:jc w:val="both"/>
        <w:rPr>
          <w:i/>
          <w:sz w:val="24"/>
          <w:szCs w:val="24"/>
        </w:rPr>
      </w:pPr>
      <w:r>
        <w:rPr>
          <w:i/>
          <w:sz w:val="24"/>
          <w:szCs w:val="24"/>
        </w:rPr>
        <w:t xml:space="preserve">Wij, Willy, Maria, </w:t>
      </w:r>
      <w:proofErr w:type="spellStart"/>
      <w:r>
        <w:rPr>
          <w:i/>
          <w:sz w:val="24"/>
          <w:szCs w:val="24"/>
        </w:rPr>
        <w:t>Alda</w:t>
      </w:r>
      <w:proofErr w:type="spellEnd"/>
      <w:r>
        <w:rPr>
          <w:i/>
          <w:sz w:val="24"/>
          <w:szCs w:val="24"/>
        </w:rPr>
        <w:t xml:space="preserve"> en hare Jean hebben alvast ons eigen al maar uitgenodigd.</w:t>
      </w:r>
      <w:r>
        <w:rPr>
          <w:b/>
          <w:i/>
          <w:noProof/>
          <w:sz w:val="40"/>
          <w:szCs w:val="40"/>
          <w:lang w:eastAsia="nl-BE"/>
        </w:rPr>
        <w:t xml:space="preserve"> </w:t>
      </w:r>
      <w:r>
        <w:rPr>
          <w:i/>
          <w:sz w:val="24"/>
          <w:szCs w:val="24"/>
        </w:rPr>
        <w:tab/>
      </w:r>
    </w:p>
    <w:p w:rsidR="00686999" w:rsidRPr="006A5512" w:rsidRDefault="006A5512">
      <w:pPr>
        <w:rPr>
          <w:b/>
          <w:i/>
          <w:sz w:val="36"/>
          <w:szCs w:val="36"/>
        </w:rPr>
      </w:pPr>
      <w:r>
        <w:rPr>
          <w:noProof/>
        </w:rPr>
        <mc:AlternateContent>
          <mc:Choice Requires="wps">
            <w:drawing>
              <wp:anchor distT="0" distB="0" distL="114300" distR="114300" simplePos="0" relativeHeight="251664384" behindDoc="0" locked="0" layoutInCell="1" allowOverlap="1">
                <wp:simplePos x="0" y="0"/>
                <wp:positionH relativeFrom="column">
                  <wp:posOffset>252730</wp:posOffset>
                </wp:positionH>
                <wp:positionV relativeFrom="paragraph">
                  <wp:posOffset>1019175</wp:posOffset>
                </wp:positionV>
                <wp:extent cx="3582035" cy="2507615"/>
                <wp:effectExtent l="0" t="0" r="18415" b="26035"/>
                <wp:wrapSquare wrapText="bothSides"/>
                <wp:docPr id="36" name="Tekstvak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2507615"/>
                        </a:xfrm>
                        <a:prstGeom prst="rect">
                          <a:avLst/>
                        </a:prstGeom>
                        <a:solidFill>
                          <a:srgbClr val="FFFFFF"/>
                        </a:solidFill>
                        <a:ln w="9525">
                          <a:solidFill>
                            <a:srgbClr val="000000"/>
                          </a:solidFill>
                          <a:miter lim="800000"/>
                          <a:headEnd/>
                          <a:tailEnd/>
                        </a:ln>
                      </wps:spPr>
                      <wps:txbx>
                        <w:txbxContent>
                          <w:p w:rsidR="006A5512" w:rsidRDefault="006A5512" w:rsidP="006A5512">
                            <w:r>
                              <w:rPr>
                                <w:noProof/>
                                <w:lang w:eastAsia="nl-BE"/>
                              </w:rPr>
                              <w:drawing>
                                <wp:inline distT="0" distB="0" distL="0" distR="0">
                                  <wp:extent cx="3390900" cy="227076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2270760"/>
                                          </a:xfrm>
                                          <a:prstGeom prst="rect">
                                            <a:avLst/>
                                          </a:prstGeom>
                                          <a:noFill/>
                                          <a:ln>
                                            <a:noFill/>
                                          </a:ln>
                                        </pic:spPr>
                                      </pic:pic>
                                    </a:graphicData>
                                  </a:graphic>
                                </wp:inline>
                              </w:drawing>
                            </w:r>
                          </w:p>
                          <w:p w:rsidR="006A5512" w:rsidRDefault="006A5512" w:rsidP="006A5512">
                            <w:pPr>
                              <w:jc w:val="center"/>
                              <w:rPr>
                                <w:i/>
                              </w:rPr>
                            </w:pPr>
                            <w:r>
                              <w:rPr>
                                <w:i/>
                              </w:rPr>
                              <w:t>Ronald die de nodige uitleg geeft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36" o:spid="_x0000_s1030" type="#_x0000_t202" style="position:absolute;margin-left:19.9pt;margin-top:80.25pt;width:282.05pt;height:19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">
                <v:textbox>
                  <w:txbxContent>
                    <w:p w:rsidR="006A5512" w:rsidRDefault="006A5512" w:rsidP="006A5512">
                      <w:r>
                        <w:rPr>
                          <w:noProof/>
                          <w:lang w:eastAsia="nl-BE"/>
                        </w:rPr>
                        <w:drawing>
                          <wp:inline distT="0" distB="0" distL="0" distR="0">
                            <wp:extent cx="3390900" cy="227076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2270760"/>
                                    </a:xfrm>
                                    <a:prstGeom prst="rect">
                                      <a:avLst/>
                                    </a:prstGeom>
                                    <a:noFill/>
                                    <a:ln>
                                      <a:noFill/>
                                    </a:ln>
                                  </pic:spPr>
                                </pic:pic>
                              </a:graphicData>
                            </a:graphic>
                          </wp:inline>
                        </w:drawing>
                      </w:r>
                    </w:p>
                    <w:p w:rsidR="006A5512" w:rsidRDefault="006A5512" w:rsidP="006A5512">
                      <w:pPr>
                        <w:jc w:val="center"/>
                        <w:rPr>
                          <w:i/>
                        </w:rPr>
                      </w:pPr>
                      <w:r>
                        <w:rPr>
                          <w:i/>
                        </w:rPr>
                        <w:t>Ronald die de nodige uitleg geeft</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2988310</wp:posOffset>
                </wp:positionH>
                <wp:positionV relativeFrom="paragraph">
                  <wp:posOffset>332105</wp:posOffset>
                </wp:positionV>
                <wp:extent cx="3582035" cy="2507615"/>
                <wp:effectExtent l="0" t="0" r="18415" b="26035"/>
                <wp:wrapSquare wrapText="bothSides"/>
                <wp:docPr id="34" name="Tekstvak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2507615"/>
                        </a:xfrm>
                        <a:prstGeom prst="rect">
                          <a:avLst/>
                        </a:prstGeom>
                        <a:solidFill>
                          <a:srgbClr val="FFFFFF"/>
                        </a:solidFill>
                        <a:ln w="9525">
                          <a:solidFill>
                            <a:srgbClr val="000000"/>
                          </a:solidFill>
                          <a:miter lim="800000"/>
                          <a:headEnd/>
                          <a:tailEnd/>
                        </a:ln>
                      </wps:spPr>
                      <wps:txbx>
                        <w:txbxContent>
                          <w:p w:rsidR="006A5512" w:rsidRDefault="006A5512" w:rsidP="006A5512">
                            <w:r>
                              <w:rPr>
                                <w:noProof/>
                                <w:lang w:eastAsia="nl-BE"/>
                              </w:rPr>
                              <w:drawing>
                                <wp:inline distT="0" distB="0" distL="0" distR="0">
                                  <wp:extent cx="3390900" cy="22707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2270760"/>
                                          </a:xfrm>
                                          <a:prstGeom prst="rect">
                                            <a:avLst/>
                                          </a:prstGeom>
                                          <a:noFill/>
                                          <a:ln>
                                            <a:noFill/>
                                          </a:ln>
                                        </pic:spPr>
                                      </pic:pic>
                                    </a:graphicData>
                                  </a:graphic>
                                </wp:inline>
                              </w:drawing>
                            </w:r>
                          </w:p>
                          <w:p w:rsidR="006A5512" w:rsidRDefault="006A5512" w:rsidP="006A5512">
                            <w:pPr>
                              <w:jc w:val="center"/>
                              <w:rPr>
                                <w:i/>
                              </w:rPr>
                            </w:pPr>
                            <w:r>
                              <w:rPr>
                                <w:i/>
                              </w:rPr>
                              <w:t>De grasparkieten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34" o:spid="_x0000_s1031" type="#_x0000_t202" style="position:absolute;margin-left:235.3pt;margin-top:26.15pt;width:282.05pt;height:19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">
                <v:textbox>
                  <w:txbxContent>
                    <w:p w:rsidR="006A5512" w:rsidRDefault="006A5512" w:rsidP="006A5512">
                      <w:r>
                        <w:rPr>
                          <w:noProof/>
                          <w:lang w:eastAsia="nl-BE"/>
                        </w:rPr>
                        <w:drawing>
                          <wp:inline distT="0" distB="0" distL="0" distR="0">
                            <wp:extent cx="3390900" cy="22707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2270760"/>
                                    </a:xfrm>
                                    <a:prstGeom prst="rect">
                                      <a:avLst/>
                                    </a:prstGeom>
                                    <a:noFill/>
                                    <a:ln>
                                      <a:noFill/>
                                    </a:ln>
                                  </pic:spPr>
                                </pic:pic>
                              </a:graphicData>
                            </a:graphic>
                          </wp:inline>
                        </w:drawing>
                      </w:r>
                    </w:p>
                    <w:p w:rsidR="006A5512" w:rsidRDefault="006A5512" w:rsidP="006A5512">
                      <w:pPr>
                        <w:jc w:val="center"/>
                        <w:rPr>
                          <w:i/>
                        </w:rPr>
                      </w:pPr>
                      <w:r>
                        <w:rPr>
                          <w:i/>
                        </w:rPr>
                        <w:t>De grasparkieten</w:t>
                      </w:r>
                    </w:p>
                  </w:txbxContent>
                </v:textbox>
                <w10:wrap type="square"/>
              </v:shape>
            </w:pict>
          </mc:Fallback>
        </mc:AlternateContent>
      </w:r>
      <w:bookmarkStart w:id="0" w:name="_GoBack"/>
      <w:bookmarkEnd w:id="0"/>
    </w:p>
    <w:sectPr w:rsidR="00686999" w:rsidRPr="006A5512" w:rsidSect="006A5512">
      <w:pgSz w:w="11906" w:h="16838"/>
      <w:pgMar w:top="567" w:right="70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12"/>
    <w:rsid w:val="00686999"/>
    <w:rsid w:val="006A55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7E32"/>
  <w15:chartTrackingRefBased/>
  <w15:docId w15:val="{1DCF14B2-E20D-465C-B227-FF9D7185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6A5512"/>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4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3608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1</cp:revision>
  <dcterms:created xsi:type="dcterms:W3CDTF">2019-10-17T14:25:00Z</dcterms:created>
  <dcterms:modified xsi:type="dcterms:W3CDTF">2019-10-17T14:27:00Z</dcterms:modified>
</cp:coreProperties>
</file>